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DDF4" w14:textId="77777777" w:rsidR="00BE2F57" w:rsidRDefault="00BE2F57" w:rsidP="001437D4">
      <w:pPr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480"/>
        </w:tabs>
        <w:ind w:left="1620" w:right="2193"/>
        <w:jc w:val="center"/>
      </w:pPr>
    </w:p>
    <w:p w14:paraId="6F915172" w14:textId="1DE9F9CA" w:rsidR="00CB467C" w:rsidRDefault="006D3A39" w:rsidP="001437D4">
      <w:pPr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480"/>
        </w:tabs>
        <w:ind w:left="1620" w:right="2193"/>
        <w:jc w:val="center"/>
      </w:pPr>
      <w:r>
        <w:rPr>
          <w:noProof/>
        </w:rPr>
        <w:drawing>
          <wp:inline distT="0" distB="0" distL="0" distR="0" wp14:anchorId="34207C3F" wp14:editId="72FC0CCC">
            <wp:extent cx="787667" cy="228600"/>
            <wp:effectExtent l="0" t="0" r="0" b="0"/>
            <wp:docPr id="3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02" cy="22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D5599" w14:textId="77777777" w:rsidR="00CB467C" w:rsidRDefault="00CB467C" w:rsidP="001437D4">
      <w:pPr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480"/>
        </w:tabs>
        <w:ind w:left="1620" w:right="2193"/>
        <w:jc w:val="center"/>
      </w:pPr>
    </w:p>
    <w:p w14:paraId="24E6DDF5" w14:textId="77777777" w:rsidR="00C16B02" w:rsidRPr="00387204" w:rsidRDefault="00C16B02" w:rsidP="001437D4">
      <w:pPr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center"/>
        <w:rPr>
          <w:rFonts w:ascii="Arial" w:hAnsi="Arial" w:cs="Arial"/>
          <w:b/>
          <w:sz w:val="20"/>
        </w:rPr>
      </w:pPr>
      <w:smartTag w:uri="urn:schemas-microsoft-com:office:smarttags" w:element="place">
        <w:smartTag w:uri="urn:schemas-microsoft-com:office:smarttags" w:element="PlaceName">
          <w:r w:rsidRPr="00387204">
            <w:rPr>
              <w:rFonts w:ascii="Arial" w:hAnsi="Arial" w:cs="Arial"/>
              <w:b/>
              <w:sz w:val="20"/>
            </w:rPr>
            <w:t>Glamorgan</w:t>
          </w:r>
        </w:smartTag>
        <w:r w:rsidRPr="00387204">
          <w:rPr>
            <w:rFonts w:ascii="Arial" w:hAnsi="Arial" w:cs="Arial"/>
            <w:b/>
            <w:sz w:val="20"/>
          </w:rPr>
          <w:t xml:space="preserve"> </w:t>
        </w:r>
        <w:smartTag w:uri="urn:schemas-microsoft-com:office:smarttags" w:element="PlaceType">
          <w:r w:rsidRPr="00387204">
            <w:rPr>
              <w:rFonts w:ascii="Arial" w:hAnsi="Arial" w:cs="Arial"/>
              <w:b/>
              <w:sz w:val="20"/>
            </w:rPr>
            <w:t>Spring</w:t>
          </w:r>
        </w:smartTag>
        <w:r w:rsidRPr="00387204">
          <w:rPr>
            <w:rFonts w:ascii="Arial" w:hAnsi="Arial" w:cs="Arial"/>
            <w:b/>
            <w:sz w:val="20"/>
          </w:rPr>
          <w:t xml:space="preserve"> </w:t>
        </w:r>
        <w:smartTag w:uri="urn:schemas-microsoft-com:office:smarttags" w:element="PlaceType">
          <w:r w:rsidRPr="00387204">
            <w:rPr>
              <w:rFonts w:ascii="Arial" w:hAnsi="Arial" w:cs="Arial"/>
              <w:b/>
              <w:sz w:val="20"/>
            </w:rPr>
            <w:t>Bay</w:t>
          </w:r>
        </w:smartTag>
      </w:smartTag>
      <w:r w:rsidRPr="00387204">
        <w:rPr>
          <w:rFonts w:ascii="Arial" w:hAnsi="Arial" w:cs="Arial"/>
          <w:b/>
          <w:sz w:val="20"/>
        </w:rPr>
        <w:t xml:space="preserve"> Council</w:t>
      </w:r>
    </w:p>
    <w:p w14:paraId="24E6DDF6" w14:textId="3C74DAD6" w:rsidR="00BE2F57" w:rsidRPr="00387204" w:rsidRDefault="00BE2F57" w:rsidP="001437D4">
      <w:pPr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center"/>
        <w:rPr>
          <w:rFonts w:ascii="Arial" w:hAnsi="Arial" w:cs="Arial"/>
          <w:b/>
          <w:sz w:val="20"/>
        </w:rPr>
      </w:pPr>
      <w:r w:rsidRPr="00387204">
        <w:rPr>
          <w:rFonts w:ascii="Arial" w:hAnsi="Arial" w:cs="Arial"/>
          <w:b/>
          <w:sz w:val="20"/>
        </w:rPr>
        <w:t xml:space="preserve">Tender No </w:t>
      </w:r>
      <w:r w:rsidR="007107B0">
        <w:rPr>
          <w:rFonts w:ascii="Arial" w:hAnsi="Arial" w:cs="Arial"/>
          <w:b/>
          <w:sz w:val="20"/>
        </w:rPr>
        <w:t>GSBC04</w:t>
      </w:r>
      <w:r w:rsidR="009F389E">
        <w:rPr>
          <w:rFonts w:ascii="Arial" w:hAnsi="Arial" w:cs="Arial"/>
          <w:b/>
          <w:sz w:val="20"/>
        </w:rPr>
        <w:t xml:space="preserve"> </w:t>
      </w:r>
      <w:r w:rsidR="000E5F30">
        <w:rPr>
          <w:rFonts w:ascii="Arial" w:hAnsi="Arial" w:cs="Arial"/>
          <w:b/>
          <w:sz w:val="20"/>
        </w:rPr>
        <w:t>20</w:t>
      </w:r>
      <w:r w:rsidR="004D688F">
        <w:rPr>
          <w:rFonts w:ascii="Arial" w:hAnsi="Arial" w:cs="Arial"/>
          <w:b/>
          <w:sz w:val="20"/>
        </w:rPr>
        <w:t>2</w:t>
      </w:r>
      <w:r w:rsidR="00400133">
        <w:rPr>
          <w:rFonts w:ascii="Arial" w:hAnsi="Arial" w:cs="Arial"/>
          <w:b/>
          <w:sz w:val="20"/>
        </w:rPr>
        <w:t>4</w:t>
      </w:r>
      <w:r w:rsidR="004D688F">
        <w:rPr>
          <w:rFonts w:ascii="Arial" w:hAnsi="Arial" w:cs="Arial"/>
          <w:b/>
          <w:sz w:val="20"/>
        </w:rPr>
        <w:t>-2</w:t>
      </w:r>
      <w:r w:rsidR="00400133">
        <w:rPr>
          <w:rFonts w:ascii="Arial" w:hAnsi="Arial" w:cs="Arial"/>
          <w:b/>
          <w:sz w:val="20"/>
        </w:rPr>
        <w:t>5</w:t>
      </w:r>
      <w:r w:rsidR="004D688F">
        <w:rPr>
          <w:rFonts w:ascii="Arial" w:hAnsi="Arial" w:cs="Arial"/>
          <w:b/>
          <w:sz w:val="20"/>
        </w:rPr>
        <w:t xml:space="preserve"> For </w:t>
      </w:r>
      <w:bookmarkStart w:id="0" w:name="_Hlk181714008"/>
      <w:r w:rsidR="00FF5996">
        <w:rPr>
          <w:rFonts w:ascii="Arial" w:hAnsi="Arial" w:cs="Arial"/>
          <w:b/>
          <w:sz w:val="20"/>
        </w:rPr>
        <w:t xml:space="preserve">Replacement of </w:t>
      </w:r>
      <w:r w:rsidR="001D50D8">
        <w:rPr>
          <w:rFonts w:ascii="Arial" w:hAnsi="Arial" w:cs="Arial"/>
          <w:b/>
          <w:sz w:val="20"/>
        </w:rPr>
        <w:t xml:space="preserve">Bridge No. 3209 </w:t>
      </w:r>
      <w:r w:rsidR="00C0605E">
        <w:rPr>
          <w:rFonts w:ascii="Arial" w:hAnsi="Arial" w:cs="Arial"/>
          <w:b/>
          <w:sz w:val="20"/>
        </w:rPr>
        <w:t>Blindburn Creek Ferndale Road</w:t>
      </w:r>
    </w:p>
    <w:bookmarkEnd w:id="0"/>
    <w:p w14:paraId="24E6DDF7" w14:textId="77777777" w:rsidR="00BE2F57" w:rsidRPr="00387204" w:rsidRDefault="00BE2F57" w:rsidP="001437D4">
      <w:pPr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center"/>
        <w:rPr>
          <w:rFonts w:ascii="Arial" w:hAnsi="Arial" w:cs="Arial"/>
          <w:b/>
        </w:rPr>
      </w:pPr>
    </w:p>
    <w:p w14:paraId="24E6DDF8" w14:textId="63C43362" w:rsidR="00BE2F57" w:rsidRPr="00387204" w:rsidRDefault="00BE2F57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sz w:val="20"/>
        </w:rPr>
      </w:pPr>
      <w:r w:rsidRPr="00387204">
        <w:rPr>
          <w:rFonts w:ascii="Arial" w:hAnsi="Arial" w:cs="Arial"/>
          <w:sz w:val="20"/>
        </w:rPr>
        <w:t xml:space="preserve">Council invites tenders </w:t>
      </w:r>
      <w:r w:rsidR="004D688F">
        <w:rPr>
          <w:rFonts w:ascii="Arial" w:hAnsi="Arial" w:cs="Arial"/>
          <w:sz w:val="20"/>
        </w:rPr>
        <w:t xml:space="preserve">from qualified contractors </w:t>
      </w:r>
      <w:r w:rsidRPr="00387204">
        <w:rPr>
          <w:rFonts w:ascii="Arial" w:hAnsi="Arial" w:cs="Arial"/>
          <w:sz w:val="20"/>
        </w:rPr>
        <w:t xml:space="preserve">for </w:t>
      </w:r>
      <w:r w:rsidR="00FF5996" w:rsidRPr="00FF5996">
        <w:rPr>
          <w:rFonts w:ascii="Arial" w:hAnsi="Arial" w:cs="Arial"/>
          <w:sz w:val="20"/>
        </w:rPr>
        <w:t>Replacement of Bridge No. 3209 Blindburn Creek Ferndale Road</w:t>
      </w:r>
      <w:r w:rsidR="003E4B55">
        <w:rPr>
          <w:rFonts w:ascii="Arial" w:hAnsi="Arial" w:cs="Arial"/>
          <w:sz w:val="20"/>
        </w:rPr>
        <w:t>, Bicheno</w:t>
      </w:r>
      <w:r w:rsidR="004D688F">
        <w:rPr>
          <w:rFonts w:ascii="Arial" w:hAnsi="Arial" w:cs="Arial"/>
          <w:sz w:val="20"/>
        </w:rPr>
        <w:t xml:space="preserve"> for</w:t>
      </w:r>
      <w:r w:rsidR="00F72569" w:rsidRPr="00387204">
        <w:rPr>
          <w:rFonts w:ascii="Arial" w:hAnsi="Arial" w:cs="Arial"/>
          <w:sz w:val="20"/>
        </w:rPr>
        <w:t xml:space="preserve"> Council</w:t>
      </w:r>
      <w:r w:rsidR="004D688F">
        <w:rPr>
          <w:rFonts w:ascii="Arial" w:hAnsi="Arial" w:cs="Arial"/>
          <w:sz w:val="20"/>
        </w:rPr>
        <w:t>’s</w:t>
      </w:r>
      <w:r w:rsidR="00F72569" w:rsidRPr="00387204">
        <w:rPr>
          <w:rFonts w:ascii="Arial" w:hAnsi="Arial" w:cs="Arial"/>
          <w:sz w:val="20"/>
        </w:rPr>
        <w:t xml:space="preserve"> </w:t>
      </w:r>
      <w:r w:rsidR="004D688F">
        <w:rPr>
          <w:rFonts w:ascii="Arial" w:hAnsi="Arial" w:cs="Arial"/>
          <w:sz w:val="20"/>
        </w:rPr>
        <w:t>202</w:t>
      </w:r>
      <w:r w:rsidR="00400133">
        <w:rPr>
          <w:rFonts w:ascii="Arial" w:hAnsi="Arial" w:cs="Arial"/>
          <w:sz w:val="20"/>
        </w:rPr>
        <w:t>4</w:t>
      </w:r>
      <w:r w:rsidR="004D688F">
        <w:rPr>
          <w:rFonts w:ascii="Arial" w:hAnsi="Arial" w:cs="Arial"/>
          <w:sz w:val="20"/>
        </w:rPr>
        <w:t>-2</w:t>
      </w:r>
      <w:r w:rsidR="00400133">
        <w:rPr>
          <w:rFonts w:ascii="Arial" w:hAnsi="Arial" w:cs="Arial"/>
          <w:sz w:val="20"/>
        </w:rPr>
        <w:t>5</w:t>
      </w:r>
      <w:r w:rsidR="00C16B02" w:rsidRPr="00387204">
        <w:rPr>
          <w:rFonts w:ascii="Arial" w:hAnsi="Arial" w:cs="Arial"/>
          <w:sz w:val="20"/>
        </w:rPr>
        <w:t xml:space="preserve"> works</w:t>
      </w:r>
      <w:r w:rsidR="00F72569" w:rsidRPr="00387204">
        <w:rPr>
          <w:rFonts w:ascii="Arial" w:hAnsi="Arial" w:cs="Arial"/>
          <w:sz w:val="20"/>
        </w:rPr>
        <w:t xml:space="preserve"> program.</w:t>
      </w:r>
    </w:p>
    <w:p w14:paraId="24E6DDF9" w14:textId="77777777" w:rsidR="00BE2F57" w:rsidRPr="00387204" w:rsidRDefault="00BE2F57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sz w:val="20"/>
        </w:rPr>
      </w:pPr>
    </w:p>
    <w:p w14:paraId="24E6DDFA" w14:textId="3F5FA06B" w:rsidR="00BE2F57" w:rsidRPr="00387204" w:rsidRDefault="000D4F7C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BE2F57" w:rsidRPr="00387204">
        <w:rPr>
          <w:rFonts w:ascii="Arial" w:hAnsi="Arial" w:cs="Arial"/>
          <w:sz w:val="20"/>
        </w:rPr>
        <w:t>nformation can be obtained</w:t>
      </w:r>
      <w:r w:rsidR="004D688F">
        <w:rPr>
          <w:rFonts w:ascii="Arial" w:hAnsi="Arial" w:cs="Arial"/>
          <w:sz w:val="20"/>
        </w:rPr>
        <w:t xml:space="preserve"> through, and tenders lodged</w:t>
      </w:r>
      <w:r w:rsidR="00BE2F57" w:rsidRPr="00387204">
        <w:rPr>
          <w:rFonts w:ascii="Arial" w:hAnsi="Arial" w:cs="Arial"/>
          <w:sz w:val="20"/>
        </w:rPr>
        <w:t xml:space="preserve"> </w:t>
      </w:r>
      <w:r w:rsidR="004D688F">
        <w:rPr>
          <w:rFonts w:ascii="Arial" w:hAnsi="Arial" w:cs="Arial"/>
          <w:sz w:val="20"/>
        </w:rPr>
        <w:t xml:space="preserve">at council’s tenderlink portal: </w:t>
      </w:r>
      <w:hyperlink r:id="rId9" w:history="1">
        <w:r w:rsidR="00B246FA">
          <w:rPr>
            <w:rStyle w:val="Hyperlink"/>
            <w:rFonts w:ascii="Helvetica" w:hAnsi="Helvetica"/>
            <w:b/>
            <w:bCs/>
            <w:sz w:val="21"/>
            <w:szCs w:val="21"/>
          </w:rPr>
          <w:t>https://portal.tende</w:t>
        </w:r>
        <w:r w:rsidR="00B246FA">
          <w:rPr>
            <w:rStyle w:val="Hyperlink"/>
            <w:rFonts w:ascii="Helvetica" w:hAnsi="Helvetica"/>
            <w:b/>
            <w:bCs/>
            <w:sz w:val="21"/>
            <w:szCs w:val="21"/>
          </w:rPr>
          <w:t>rlink.com/gsbc</w:t>
        </w:r>
      </w:hyperlink>
      <w:r w:rsidR="00B246FA">
        <w:rPr>
          <w:rFonts w:ascii="Helvetica" w:hAnsi="Helvetica"/>
          <w:color w:val="202020"/>
          <w:sz w:val="21"/>
          <w:szCs w:val="21"/>
        </w:rPr>
        <w:t xml:space="preserve"> </w:t>
      </w:r>
    </w:p>
    <w:p w14:paraId="24E6DDFB" w14:textId="77777777" w:rsidR="00BE2F57" w:rsidRPr="00387204" w:rsidRDefault="00BE2F57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sz w:val="20"/>
        </w:rPr>
      </w:pPr>
    </w:p>
    <w:p w14:paraId="24E6DDFC" w14:textId="66D3C9C7" w:rsidR="00BE2F57" w:rsidRPr="00387204" w:rsidRDefault="00BE2F57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sz w:val="18"/>
        </w:rPr>
      </w:pPr>
      <w:r w:rsidRPr="00387204">
        <w:rPr>
          <w:rFonts w:ascii="Arial" w:hAnsi="Arial" w:cs="Arial"/>
          <w:sz w:val="20"/>
        </w:rPr>
        <w:t xml:space="preserve">Tenders </w:t>
      </w:r>
      <w:r w:rsidR="000D4F7C">
        <w:rPr>
          <w:rFonts w:ascii="Arial" w:hAnsi="Arial" w:cs="Arial"/>
          <w:sz w:val="20"/>
        </w:rPr>
        <w:t>will</w:t>
      </w:r>
      <w:r w:rsidRPr="000D4F7C">
        <w:rPr>
          <w:rFonts w:ascii="Arial" w:hAnsi="Arial" w:cs="Arial"/>
          <w:sz w:val="20"/>
        </w:rPr>
        <w:t xml:space="preserve"> </w:t>
      </w:r>
      <w:r w:rsidRPr="001B6FF8">
        <w:rPr>
          <w:rFonts w:ascii="Arial" w:hAnsi="Arial" w:cs="Arial"/>
          <w:sz w:val="20"/>
        </w:rPr>
        <w:t xml:space="preserve">be received </w:t>
      </w:r>
      <w:r w:rsidR="004D688F">
        <w:rPr>
          <w:rFonts w:ascii="Arial" w:hAnsi="Arial" w:cs="Arial"/>
          <w:sz w:val="20"/>
        </w:rPr>
        <w:t>only through the tender</w:t>
      </w:r>
      <w:r w:rsidR="001A2DBD">
        <w:rPr>
          <w:rFonts w:ascii="Arial" w:hAnsi="Arial" w:cs="Arial"/>
          <w:sz w:val="20"/>
        </w:rPr>
        <w:t xml:space="preserve">link </w:t>
      </w:r>
      <w:r w:rsidR="004D688F">
        <w:rPr>
          <w:rFonts w:ascii="Arial" w:hAnsi="Arial" w:cs="Arial"/>
          <w:sz w:val="20"/>
        </w:rPr>
        <w:t xml:space="preserve">portal </w:t>
      </w:r>
      <w:r w:rsidRPr="001B6FF8">
        <w:rPr>
          <w:rFonts w:ascii="Arial" w:hAnsi="Arial" w:cs="Arial"/>
          <w:sz w:val="20"/>
        </w:rPr>
        <w:t xml:space="preserve">by </w:t>
      </w:r>
      <w:r w:rsidR="008102E0">
        <w:rPr>
          <w:rFonts w:ascii="Arial" w:hAnsi="Arial" w:cs="Arial"/>
          <w:b/>
          <w:bCs/>
          <w:sz w:val="20"/>
        </w:rPr>
        <w:t>4</w:t>
      </w:r>
      <w:r w:rsidRPr="004D688F">
        <w:rPr>
          <w:rFonts w:ascii="Arial" w:hAnsi="Arial" w:cs="Arial"/>
          <w:b/>
          <w:bCs/>
          <w:sz w:val="20"/>
        </w:rPr>
        <w:t>.</w:t>
      </w:r>
      <w:r w:rsidRPr="001B6FF8">
        <w:rPr>
          <w:rFonts w:ascii="Arial" w:hAnsi="Arial" w:cs="Arial"/>
          <w:b/>
          <w:bCs/>
          <w:sz w:val="20"/>
        </w:rPr>
        <w:t xml:space="preserve">00pm </w:t>
      </w:r>
      <w:r w:rsidR="009B0D1E">
        <w:rPr>
          <w:rFonts w:ascii="Arial" w:hAnsi="Arial" w:cs="Arial"/>
          <w:b/>
          <w:bCs/>
          <w:sz w:val="20"/>
        </w:rPr>
        <w:t>Friday</w:t>
      </w:r>
      <w:r w:rsidR="00AD7446">
        <w:rPr>
          <w:rFonts w:ascii="Arial" w:hAnsi="Arial" w:cs="Arial"/>
          <w:b/>
          <w:bCs/>
          <w:sz w:val="20"/>
        </w:rPr>
        <w:t xml:space="preserve"> </w:t>
      </w:r>
      <w:r w:rsidR="009B0D1E">
        <w:rPr>
          <w:rFonts w:ascii="Arial" w:hAnsi="Arial" w:cs="Arial"/>
          <w:b/>
          <w:bCs/>
          <w:sz w:val="20"/>
        </w:rPr>
        <w:t>29</w:t>
      </w:r>
      <w:r w:rsidR="002B25B4" w:rsidRPr="002B25B4">
        <w:rPr>
          <w:rFonts w:ascii="Arial" w:hAnsi="Arial" w:cs="Arial"/>
          <w:b/>
          <w:bCs/>
          <w:sz w:val="20"/>
          <w:vertAlign w:val="superscript"/>
        </w:rPr>
        <w:t>th</w:t>
      </w:r>
      <w:r w:rsidR="002B25B4">
        <w:rPr>
          <w:rFonts w:ascii="Arial" w:hAnsi="Arial" w:cs="Arial"/>
          <w:b/>
          <w:bCs/>
          <w:sz w:val="20"/>
        </w:rPr>
        <w:t xml:space="preserve"> </w:t>
      </w:r>
      <w:r w:rsidR="009B0D1E">
        <w:rPr>
          <w:rFonts w:ascii="Arial" w:hAnsi="Arial" w:cs="Arial"/>
          <w:b/>
          <w:bCs/>
          <w:sz w:val="20"/>
        </w:rPr>
        <w:t>November</w:t>
      </w:r>
      <w:r w:rsidR="00442ABC">
        <w:rPr>
          <w:rFonts w:ascii="Arial" w:hAnsi="Arial" w:cs="Arial"/>
          <w:b/>
          <w:bCs/>
          <w:sz w:val="20"/>
        </w:rPr>
        <w:t xml:space="preserve"> 20</w:t>
      </w:r>
      <w:r w:rsidR="004D688F">
        <w:rPr>
          <w:rFonts w:ascii="Arial" w:hAnsi="Arial" w:cs="Arial"/>
          <w:b/>
          <w:bCs/>
          <w:sz w:val="20"/>
        </w:rPr>
        <w:t>2</w:t>
      </w:r>
      <w:r w:rsidR="00400133">
        <w:rPr>
          <w:rFonts w:ascii="Arial" w:hAnsi="Arial" w:cs="Arial"/>
          <w:b/>
          <w:bCs/>
          <w:sz w:val="20"/>
        </w:rPr>
        <w:t>4</w:t>
      </w:r>
      <w:r w:rsidR="000D4F7C" w:rsidRPr="000D4F7C">
        <w:rPr>
          <w:rFonts w:ascii="Arial" w:hAnsi="Arial" w:cs="Arial"/>
          <w:b/>
          <w:bCs/>
          <w:sz w:val="20"/>
        </w:rPr>
        <w:t>.</w:t>
      </w:r>
      <w:r w:rsidR="00C16B02" w:rsidRPr="000D4F7C">
        <w:rPr>
          <w:rFonts w:ascii="Arial" w:hAnsi="Arial" w:cs="Arial"/>
          <w:sz w:val="20"/>
        </w:rPr>
        <w:t xml:space="preserve"> </w:t>
      </w:r>
    </w:p>
    <w:p w14:paraId="24E6DDFD" w14:textId="77777777" w:rsidR="00BE2F57" w:rsidRPr="00387204" w:rsidRDefault="00BE2F57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sz w:val="20"/>
        </w:rPr>
      </w:pPr>
    </w:p>
    <w:p w14:paraId="24E6DDFE" w14:textId="21CCB4EC" w:rsidR="00BE2F57" w:rsidRPr="00387204" w:rsidRDefault="009B0D1E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Peter Porch</w:t>
      </w:r>
    </w:p>
    <w:p w14:paraId="24E6DDFF" w14:textId="77F2DF59" w:rsidR="00BE2F57" w:rsidRPr="00465452" w:rsidRDefault="009B0D1E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</w:rPr>
        <w:t xml:space="preserve">ACTING </w:t>
      </w:r>
      <w:r w:rsidR="00BE2F57" w:rsidRPr="00465452">
        <w:rPr>
          <w:rFonts w:ascii="Arial" w:hAnsi="Arial" w:cs="Arial"/>
          <w:b/>
          <w:sz w:val="18"/>
        </w:rPr>
        <w:t>GENERAL MANAGER</w:t>
      </w:r>
    </w:p>
    <w:p w14:paraId="24E6DE00" w14:textId="77777777" w:rsidR="001437D4" w:rsidRDefault="001437D4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b/>
          <w:bCs/>
          <w:sz w:val="18"/>
        </w:rPr>
      </w:pPr>
    </w:p>
    <w:p w14:paraId="24E6DE01" w14:textId="77777777" w:rsidR="001437D4" w:rsidRDefault="001437D4" w:rsidP="001437D4">
      <w:pPr>
        <w:pStyle w:val="BlockText"/>
        <w:pBdr>
          <w:top w:val="single" w:sz="12" w:space="0" w:color="auto"/>
          <w:left w:val="single" w:sz="12" w:space="9" w:color="auto"/>
          <w:bottom w:val="single" w:sz="12" w:space="1" w:color="auto"/>
          <w:right w:val="single" w:sz="12" w:space="11" w:color="auto"/>
        </w:pBdr>
        <w:tabs>
          <w:tab w:val="left" w:pos="5040"/>
          <w:tab w:val="left" w:pos="6120"/>
          <w:tab w:val="left" w:pos="6237"/>
          <w:tab w:val="left" w:pos="6480"/>
        </w:tabs>
        <w:ind w:left="1620" w:right="2193"/>
        <w:jc w:val="both"/>
        <w:rPr>
          <w:b/>
          <w:bCs/>
          <w:sz w:val="18"/>
        </w:rPr>
      </w:pPr>
    </w:p>
    <w:sectPr w:rsidR="001437D4" w:rsidSect="001437D4">
      <w:pgSz w:w="11907" w:h="16840" w:code="9"/>
      <w:pgMar w:top="1797" w:right="1797" w:bottom="899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0D"/>
    <w:rsid w:val="00060443"/>
    <w:rsid w:val="000649A0"/>
    <w:rsid w:val="0007481C"/>
    <w:rsid w:val="000C6819"/>
    <w:rsid w:val="000D25DD"/>
    <w:rsid w:val="000D4F7C"/>
    <w:rsid w:val="000E5F30"/>
    <w:rsid w:val="00123E00"/>
    <w:rsid w:val="001437D4"/>
    <w:rsid w:val="00155AAC"/>
    <w:rsid w:val="001A2DBD"/>
    <w:rsid w:val="001B6FF8"/>
    <w:rsid w:val="001D50D8"/>
    <w:rsid w:val="001D603F"/>
    <w:rsid w:val="00230D00"/>
    <w:rsid w:val="00235B55"/>
    <w:rsid w:val="002B25B4"/>
    <w:rsid w:val="0031665A"/>
    <w:rsid w:val="0035580D"/>
    <w:rsid w:val="00387204"/>
    <w:rsid w:val="00395B29"/>
    <w:rsid w:val="003B2315"/>
    <w:rsid w:val="003E4B55"/>
    <w:rsid w:val="003F0F90"/>
    <w:rsid w:val="00400133"/>
    <w:rsid w:val="00442ABC"/>
    <w:rsid w:val="00452E25"/>
    <w:rsid w:val="00462E21"/>
    <w:rsid w:val="00465452"/>
    <w:rsid w:val="004C0F23"/>
    <w:rsid w:val="004D688F"/>
    <w:rsid w:val="00505197"/>
    <w:rsid w:val="0053503B"/>
    <w:rsid w:val="00591943"/>
    <w:rsid w:val="00594A06"/>
    <w:rsid w:val="005D5475"/>
    <w:rsid w:val="005F141B"/>
    <w:rsid w:val="00692B5F"/>
    <w:rsid w:val="006B0B59"/>
    <w:rsid w:val="006D3A39"/>
    <w:rsid w:val="00704B94"/>
    <w:rsid w:val="007107B0"/>
    <w:rsid w:val="007404A3"/>
    <w:rsid w:val="00754E55"/>
    <w:rsid w:val="00782DB9"/>
    <w:rsid w:val="007A525A"/>
    <w:rsid w:val="00802548"/>
    <w:rsid w:val="008102E0"/>
    <w:rsid w:val="00824B9F"/>
    <w:rsid w:val="00825EAC"/>
    <w:rsid w:val="008C52E2"/>
    <w:rsid w:val="009100B2"/>
    <w:rsid w:val="00913694"/>
    <w:rsid w:val="009266C8"/>
    <w:rsid w:val="00997CB5"/>
    <w:rsid w:val="009B0D1E"/>
    <w:rsid w:val="009C7705"/>
    <w:rsid w:val="009F389E"/>
    <w:rsid w:val="00A20E8F"/>
    <w:rsid w:val="00AD7446"/>
    <w:rsid w:val="00AF0E16"/>
    <w:rsid w:val="00B15596"/>
    <w:rsid w:val="00B246FA"/>
    <w:rsid w:val="00B33F86"/>
    <w:rsid w:val="00BD5749"/>
    <w:rsid w:val="00BE2F57"/>
    <w:rsid w:val="00C0605E"/>
    <w:rsid w:val="00C07253"/>
    <w:rsid w:val="00C16B02"/>
    <w:rsid w:val="00C26AE8"/>
    <w:rsid w:val="00C3498C"/>
    <w:rsid w:val="00C57ACB"/>
    <w:rsid w:val="00C74112"/>
    <w:rsid w:val="00CB467C"/>
    <w:rsid w:val="00CB5374"/>
    <w:rsid w:val="00D71463"/>
    <w:rsid w:val="00DD6083"/>
    <w:rsid w:val="00EA6012"/>
    <w:rsid w:val="00F52271"/>
    <w:rsid w:val="00F71580"/>
    <w:rsid w:val="00F72569"/>
    <w:rsid w:val="00FC757D"/>
    <w:rsid w:val="00FF5996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E6DDF4"/>
  <w15:chartTrackingRefBased/>
  <w15:docId w15:val="{A0387148-4EA4-41B5-B741-00F96B6E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5040"/>
        <w:tab w:val="left" w:pos="6120"/>
        <w:tab w:val="left" w:pos="6237"/>
        <w:tab w:val="left" w:pos="6480"/>
      </w:tabs>
      <w:ind w:left="2880" w:right="3453"/>
      <w:jc w:val="right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1440" w:right="1475"/>
    </w:pPr>
    <w:rPr>
      <w:szCs w:val="20"/>
      <w:lang w:val="en-US"/>
    </w:rPr>
  </w:style>
  <w:style w:type="paragraph" w:styleId="Caption">
    <w:name w:val="caption"/>
    <w:basedOn w:val="Normal"/>
    <w:next w:val="Normal"/>
    <w:qFormat/>
    <w:pPr>
      <w:pBdr>
        <w:top w:val="single" w:sz="12" w:space="1" w:color="auto"/>
        <w:left w:val="single" w:sz="12" w:space="15" w:color="auto"/>
        <w:bottom w:val="single" w:sz="12" w:space="1" w:color="auto"/>
        <w:right w:val="single" w:sz="12" w:space="21" w:color="auto"/>
      </w:pBdr>
      <w:tabs>
        <w:tab w:val="left" w:pos="5220"/>
        <w:tab w:val="left" w:pos="6120"/>
        <w:tab w:val="left" w:pos="6480"/>
      </w:tabs>
      <w:ind w:left="2520" w:right="3273"/>
      <w:jc w:val="center"/>
    </w:pPr>
    <w:rPr>
      <w:b/>
      <w:bCs/>
      <w:position w:val="18"/>
      <w:sz w:val="20"/>
    </w:rPr>
  </w:style>
  <w:style w:type="character" w:styleId="Hyperlink">
    <w:name w:val="Hyperlink"/>
    <w:rsid w:val="004C0F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D68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portal.tenderlink.com/gsbc/tenderstatus/2659.74839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0bca3d-fb1d-42bd-862b-83c4b70a48b0" xsi:nil="true"/>
    <lcf76f155ced4ddcb4097134ff3c332f xmlns="363e6108-5a48-4840-ba78-13e8df3caf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CC5DF6B72F846AA7687495B41A2A7" ma:contentTypeVersion="11" ma:contentTypeDescription="Create a new document." ma:contentTypeScope="" ma:versionID="35a67c7f1f278802327b52c8c7c9f625">
  <xsd:schema xmlns:xsd="http://www.w3.org/2001/XMLSchema" xmlns:xs="http://www.w3.org/2001/XMLSchema" xmlns:p="http://schemas.microsoft.com/office/2006/metadata/properties" xmlns:ns2="363e6108-5a48-4840-ba78-13e8df3caf8f" xmlns:ns3="3d0bca3d-fb1d-42bd-862b-83c4b70a48b0" targetNamespace="http://schemas.microsoft.com/office/2006/metadata/properties" ma:root="true" ma:fieldsID="f9720a9cb588320cd2146a4226668f4c" ns2:_="" ns3:_="">
    <xsd:import namespace="363e6108-5a48-4840-ba78-13e8df3caf8f"/>
    <xsd:import namespace="3d0bca3d-fb1d-42bd-862b-83c4b70a4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e6108-5a48-4840-ba78-13e8df3ca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4f9a8c6-4210-4da5-81c6-e589df9c1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bca3d-fb1d-42bd-862b-83c4b70a48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6e6a04-9bbc-4a93-b723-4b620290515c}" ma:internalName="TaxCatchAll" ma:showField="CatchAllData" ma:web="3d0bca3d-fb1d-42bd-862b-83c4b70a4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699B5-8687-4986-A5EB-B064C0AAC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4264E-F0D6-4705-B2A2-42C72CE715E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F3B2E6-6D57-4329-801F-CB9BCBCDC9F7}">
  <ds:schemaRefs>
    <ds:schemaRef ds:uri="http://purl.org/dc/elements/1.1/"/>
    <ds:schemaRef ds:uri="363e6108-5a48-4840-ba78-13e8df3caf8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d0bca3d-fb1d-42bd-862b-83c4b70a48b0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3FB85F-78D0-46ED-A9DC-AB683F517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e6108-5a48-4840-ba78-13e8df3caf8f"/>
    <ds:schemaRef ds:uri="3d0bca3d-fb1d-42bd-862b-83c4b70a4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COAST COUNCIL</vt:lpstr>
    </vt:vector>
  </TitlesOfParts>
  <Company>West Coast Council</Company>
  <LinksUpToDate>false</LinksUpToDate>
  <CharactersWithSpaces>623</CharactersWithSpaces>
  <SharedDoc>false</SharedDoc>
  <HLinks>
    <vt:vector size="6" baseType="variant">
      <vt:variant>
        <vt:i4>7340072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-3A__mxr.tenderlink.com_track_click_31143144_portal.tenderlink.com-3Fp-3DeyJzIjoiSGlVRnBMZmUzemMwQkNJTUk4b0JjNXhOLW5BIiwidiI6MSwicCI6IntcInVcIjozMTE0MzE0NCxcInZcIjoxLFwidXJsXCI6XCJodHRwczpcXFwvXFxcL3BvcnRhbC50ZW5kZXJsaW5rLmNvbVxcXC9nc2JjXCIsXCJpZFwiOlwiMDFhMzFiMDRkMTVkNDFiMGIxNzAxNmUxYzRjN2RhMDhcIixcInVybF9pZHNcIjpbXCJmZWE4YjRkZTE2MDU3YThkNWQzOThhY2Y5YjM3NTQ1ZTJkNTM1MWRlXCJdfSJ9&amp;d=DwMFaQ&amp;c=euGZstcaTDllvimEN8b7jXrwqOf-v5A_CdpgnVfiiMM&amp;r=rRUWlHj-J-u4-7dzCDzol9EDf36kF3UXH-o3AMyXSlw&amp;m=-hUgkXpLhkVh5IK3iF_qUE34ehfXU0mehav6vcocHbE&amp;s=eVJYji0OpEU55BBn6tipJtbIAVgg47MF4Ycn0DWAa_g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COAST COUNCIL</dc:title>
  <dc:subject/>
  <dc:creator>West Coast Council</dc:creator>
  <cp:keywords/>
  <cp:lastModifiedBy>Vinay Mittal</cp:lastModifiedBy>
  <cp:revision>2</cp:revision>
  <cp:lastPrinted>2005-11-15T23:55:00Z</cp:lastPrinted>
  <dcterms:created xsi:type="dcterms:W3CDTF">2024-11-05T05:24:00Z</dcterms:created>
  <dcterms:modified xsi:type="dcterms:W3CDTF">2024-11-05T05:24:00Z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0x010100220CC5DF6B72F846AA7687495B41A2A7</vt:lpwstr>
  </property>
  <property fmtid="{D5CDD505-2E9C-101B-9397-08002B2CF9AE}" pid="5" name="display_urn:schemas-microsoft-com:office:office#SharedWithUsers">
    <vt:lpwstr>Di Clark</vt:lpwstr>
  </property>
  <property fmtid="{D5CDD505-2E9C-101B-9397-08002B2CF9AE}" pid="6" name="SharedWithUsers">
    <vt:lpwstr>14;#Di Clark</vt:lpwstr>
  </property>
  <property fmtid="{D5CDD505-2E9C-101B-9397-08002B2CF9AE}" pid="7" name="MediaServiceImageTags">
    <vt:lpwstr/>
  </property>
</Properties>
</file>